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69" w:rsidRDefault="009D6D69" w:rsidP="009D6D69">
      <w:pPr>
        <w:pBdr>
          <w:bottom w:val="single" w:sz="12" w:space="1" w:color="auto"/>
        </w:pBdr>
        <w:spacing w:after="0"/>
        <w:ind w:firstLine="360"/>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9D6D69" w:rsidRDefault="009D6D69" w:rsidP="009D6D69">
      <w:pPr>
        <w:pBdr>
          <w:bottom w:val="single" w:sz="12" w:space="1" w:color="auto"/>
        </w:pBdr>
        <w:spacing w:after="0"/>
        <w:ind w:firstLine="360"/>
        <w:jc w:val="center"/>
        <w:rPr>
          <w:rFonts w:ascii="Times New Roman" w:hAnsi="Times New Roman" w:cs="Times New Roman"/>
          <w:b/>
          <w:bCs/>
          <w:sz w:val="28"/>
          <w:szCs w:val="28"/>
        </w:rPr>
      </w:pPr>
    </w:p>
    <w:p w:rsidR="009D6D69" w:rsidRDefault="009D6D69" w:rsidP="009D6D69">
      <w:pPr>
        <w:pBdr>
          <w:bottom w:val="single" w:sz="12" w:space="1" w:color="auto"/>
        </w:pBdr>
        <w:spacing w:after="0"/>
        <w:ind w:firstLine="360"/>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9D6D69" w:rsidRDefault="009D6D69" w:rsidP="009D6D69">
      <w:pPr>
        <w:pBdr>
          <w:bottom w:val="single" w:sz="12" w:space="1" w:color="auto"/>
        </w:pBdr>
        <w:spacing w:after="0"/>
        <w:ind w:firstLine="360"/>
        <w:jc w:val="center"/>
        <w:rPr>
          <w:rFonts w:ascii="Times New Roman" w:hAnsi="Times New Roman" w:cs="Times New Roman"/>
          <w:sz w:val="28"/>
          <w:szCs w:val="28"/>
        </w:rPr>
      </w:pPr>
      <w:r>
        <w:rPr>
          <w:rFonts w:ascii="Times New Roman" w:hAnsi="Times New Roman" w:cs="Times New Roman"/>
          <w:sz w:val="28"/>
          <w:szCs w:val="28"/>
        </w:rPr>
        <w:t>ЕРОХОВСКИЙ СЕЛЬСОВЕТ</w:t>
      </w:r>
    </w:p>
    <w:p w:rsidR="009D6D69" w:rsidRDefault="009D6D69" w:rsidP="009D6D69">
      <w:pPr>
        <w:pBdr>
          <w:bottom w:val="single" w:sz="12" w:space="1" w:color="auto"/>
        </w:pBdr>
        <w:spacing w:after="0"/>
        <w:ind w:firstLine="360"/>
        <w:jc w:val="center"/>
        <w:rPr>
          <w:rFonts w:ascii="Times New Roman" w:hAnsi="Times New Roman" w:cs="Times New Roman"/>
          <w:sz w:val="28"/>
          <w:szCs w:val="28"/>
        </w:rPr>
      </w:pPr>
      <w:r>
        <w:rPr>
          <w:rFonts w:ascii="Times New Roman" w:hAnsi="Times New Roman" w:cs="Times New Roman"/>
          <w:sz w:val="28"/>
          <w:szCs w:val="28"/>
        </w:rPr>
        <w:t>ГРАЧЕВСКОГО РАЙОНА ОРЕНБУРГСКОЙ ОБЛАСТИ</w:t>
      </w:r>
    </w:p>
    <w:p w:rsidR="009D6D69" w:rsidRDefault="009D6D69" w:rsidP="009D6D69">
      <w:pPr>
        <w:tabs>
          <w:tab w:val="left" w:pos="6360"/>
          <w:tab w:val="left" w:pos="7292"/>
        </w:tabs>
        <w:spacing w:after="0"/>
        <w:jc w:val="both"/>
        <w:rPr>
          <w:rFonts w:ascii="Times New Roman" w:hAnsi="Times New Roman" w:cs="Times New Roman"/>
          <w:sz w:val="28"/>
          <w:szCs w:val="28"/>
        </w:rPr>
      </w:pPr>
      <w:r>
        <w:rPr>
          <w:rFonts w:ascii="Times New Roman" w:hAnsi="Times New Roman" w:cs="Times New Roman"/>
          <w:sz w:val="28"/>
          <w:szCs w:val="28"/>
        </w:rPr>
        <w:t>31.12.2015                                                                                                  №120-п</w:t>
      </w:r>
    </w:p>
    <w:p w:rsidR="009D6D69" w:rsidRDefault="009D6D69" w:rsidP="009D6D69">
      <w:pPr>
        <w:tabs>
          <w:tab w:val="left" w:pos="6360"/>
          <w:tab w:val="left" w:pos="7292"/>
        </w:tabs>
        <w:spacing w:after="0"/>
        <w:jc w:val="center"/>
        <w:rPr>
          <w:rFonts w:ascii="Times New Roman" w:hAnsi="Times New Roman" w:cs="Times New Roman"/>
          <w:sz w:val="28"/>
          <w:szCs w:val="28"/>
        </w:rPr>
      </w:pPr>
    </w:p>
    <w:p w:rsidR="009D6D69" w:rsidRDefault="009D6D69" w:rsidP="009D6D69">
      <w:pPr>
        <w:tabs>
          <w:tab w:val="left" w:pos="6360"/>
          <w:tab w:val="left" w:pos="7292"/>
        </w:tabs>
        <w:spacing w:after="0"/>
        <w:jc w:val="center"/>
        <w:rPr>
          <w:rFonts w:ascii="Times New Roman" w:hAnsi="Times New Roman" w:cs="Times New Roman"/>
          <w:sz w:val="28"/>
          <w:szCs w:val="28"/>
        </w:rPr>
      </w:pPr>
      <w:r>
        <w:rPr>
          <w:rFonts w:ascii="Times New Roman" w:hAnsi="Times New Roman" w:cs="Times New Roman"/>
          <w:sz w:val="28"/>
          <w:szCs w:val="28"/>
        </w:rPr>
        <w:t>О плане мероприятий по обеспечению поступлений налоговых и неналоговых доходов местного бюджета муниципального образования Ероховский сельсовет Грачевского района, оптимизации бюджетных расходов муниципального образования Ероховский сельсовет на 2015-2017 годы.</w:t>
      </w:r>
    </w:p>
    <w:p w:rsidR="009D6D69" w:rsidRDefault="009D6D69" w:rsidP="009D6D69">
      <w:pPr>
        <w:tabs>
          <w:tab w:val="left" w:pos="6360"/>
          <w:tab w:val="left" w:pos="7292"/>
        </w:tabs>
        <w:spacing w:after="0"/>
        <w:rPr>
          <w:rFonts w:ascii="Times New Roman" w:hAnsi="Times New Roman" w:cs="Times New Roman"/>
          <w:sz w:val="28"/>
          <w:szCs w:val="28"/>
        </w:rPr>
      </w:pP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    В целях обеспечения поступлений налоговых платежей в местный бюджет муниципального образования Ероховский сельсовет:</w:t>
      </w: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    1. Утвердить план мероприятий по обеспечению поступлений налоговых платежей в местный бюджет муниципального образования Ероховский сельсовет на 2015-2017 годы, проводимых органом местного самоуправления сельсовета (далее - мероприятия), согласно приложения №1.</w:t>
      </w: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     2. Ответственному исполнителю представлять информацию о ходе выполнения плана мероприятий по итогам полугодия - до 15 июля текущего года, по итогам года - до 20 января года, следующего за истекшим, в финансовый отдел администрации Грачевского района.</w:t>
      </w: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специалиста 1 категории – бухгалтера  Мигунову А.П..</w:t>
      </w: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подписания.</w:t>
      </w:r>
    </w:p>
    <w:p w:rsidR="009D6D69" w:rsidRDefault="009D6D69" w:rsidP="009D6D69">
      <w:pPr>
        <w:tabs>
          <w:tab w:val="left" w:pos="6360"/>
          <w:tab w:val="left" w:pos="7292"/>
        </w:tabs>
        <w:spacing w:after="0"/>
        <w:rPr>
          <w:rFonts w:ascii="Times New Roman" w:hAnsi="Times New Roman" w:cs="Times New Roman"/>
          <w:sz w:val="28"/>
          <w:szCs w:val="28"/>
        </w:rPr>
      </w:pPr>
    </w:p>
    <w:p w:rsidR="009D6D69" w:rsidRDefault="009D6D69" w:rsidP="009D6D69">
      <w:pPr>
        <w:tabs>
          <w:tab w:val="left" w:pos="6360"/>
          <w:tab w:val="left" w:pos="7292"/>
        </w:tabs>
        <w:spacing w:after="0"/>
        <w:rPr>
          <w:rFonts w:ascii="Times New Roman" w:hAnsi="Times New Roman" w:cs="Times New Roman"/>
          <w:sz w:val="28"/>
          <w:szCs w:val="28"/>
        </w:rPr>
      </w:pPr>
    </w:p>
    <w:p w:rsidR="009D6D69" w:rsidRDefault="009D6D69" w:rsidP="009D6D69">
      <w:pPr>
        <w:tabs>
          <w:tab w:val="left" w:pos="6360"/>
          <w:tab w:val="left" w:pos="7292"/>
        </w:tabs>
        <w:spacing w:after="0"/>
        <w:rPr>
          <w:rFonts w:ascii="Times New Roman" w:hAnsi="Times New Roman" w:cs="Times New Roman"/>
          <w:sz w:val="28"/>
          <w:szCs w:val="28"/>
        </w:rPr>
      </w:pPr>
    </w:p>
    <w:p w:rsidR="009D6D69" w:rsidRDefault="009D6D69" w:rsidP="009D6D69">
      <w:pPr>
        <w:tabs>
          <w:tab w:val="left" w:pos="6360"/>
          <w:tab w:val="left" w:pos="7292"/>
        </w:tabs>
        <w:spacing w:after="0"/>
        <w:rPr>
          <w:rFonts w:ascii="Times New Roman" w:hAnsi="Times New Roman" w:cs="Times New Roman"/>
          <w:sz w:val="28"/>
          <w:szCs w:val="28"/>
        </w:rPr>
      </w:pPr>
      <w:r>
        <w:rPr>
          <w:rFonts w:ascii="Times New Roman" w:hAnsi="Times New Roman" w:cs="Times New Roman"/>
          <w:sz w:val="28"/>
          <w:szCs w:val="28"/>
        </w:rPr>
        <w:t xml:space="preserve">Глава администрации                                                                    Н.И.Митякин. </w:t>
      </w: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rPr>
          <w:rFonts w:ascii="Times New Roman" w:hAnsi="Times New Roman" w:cs="Times New Roman"/>
          <w:sz w:val="28"/>
          <w:szCs w:val="28"/>
        </w:rPr>
      </w:pPr>
    </w:p>
    <w:p w:rsidR="009D6D69" w:rsidRDefault="009D6D69" w:rsidP="009D6D69">
      <w:pPr>
        <w:spacing w:after="0"/>
        <w:jc w:val="both"/>
        <w:rPr>
          <w:rFonts w:ascii="Times New Roman" w:hAnsi="Times New Roman" w:cs="Times New Roman"/>
          <w:sz w:val="28"/>
          <w:szCs w:val="28"/>
        </w:rPr>
      </w:pPr>
      <w:r>
        <w:rPr>
          <w:rFonts w:ascii="Times New Roman" w:hAnsi="Times New Roman" w:cs="Times New Roman"/>
          <w:sz w:val="28"/>
          <w:szCs w:val="28"/>
        </w:rPr>
        <w:t>Разослано: прокуратура, администрация района, в дело.</w:t>
      </w:r>
    </w:p>
    <w:p w:rsidR="009D6D69" w:rsidRDefault="009D6D69" w:rsidP="009D6D69">
      <w:pPr>
        <w:spacing w:after="0"/>
        <w:jc w:val="both"/>
        <w:rPr>
          <w:rFonts w:ascii="Times New Roman" w:hAnsi="Times New Roman" w:cs="Times New Roman"/>
          <w:sz w:val="28"/>
          <w:szCs w:val="28"/>
        </w:rPr>
      </w:pPr>
    </w:p>
    <w:p w:rsidR="009D6D69" w:rsidRDefault="009D6D69" w:rsidP="009D6D6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D6D69" w:rsidRDefault="009D6D69" w:rsidP="009D6D69">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9D6D69" w:rsidRDefault="009D6D69" w:rsidP="009D6D69">
      <w:pPr>
        <w:spacing w:after="0"/>
        <w:jc w:val="right"/>
        <w:rPr>
          <w:rFonts w:ascii="Times New Roman" w:hAnsi="Times New Roman" w:cs="Times New Roman"/>
          <w:sz w:val="28"/>
          <w:szCs w:val="28"/>
        </w:rPr>
      </w:pPr>
      <w:r>
        <w:rPr>
          <w:rFonts w:ascii="Times New Roman" w:hAnsi="Times New Roman" w:cs="Times New Roman"/>
          <w:sz w:val="28"/>
          <w:szCs w:val="28"/>
        </w:rPr>
        <w:t>администрации сельсовета</w:t>
      </w:r>
    </w:p>
    <w:p w:rsidR="009D6D69" w:rsidRDefault="009D6D69" w:rsidP="009D6D69">
      <w:pPr>
        <w:spacing w:after="0"/>
        <w:jc w:val="right"/>
        <w:rPr>
          <w:rFonts w:ascii="Times New Roman" w:hAnsi="Times New Roman" w:cs="Times New Roman"/>
          <w:sz w:val="28"/>
          <w:szCs w:val="28"/>
        </w:rPr>
      </w:pPr>
      <w:r>
        <w:rPr>
          <w:rFonts w:ascii="Times New Roman" w:hAnsi="Times New Roman" w:cs="Times New Roman"/>
          <w:sz w:val="28"/>
          <w:szCs w:val="28"/>
        </w:rPr>
        <w:t xml:space="preserve">от "31" декабря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 xml:space="preserve"> №120-п</w:t>
      </w:r>
    </w:p>
    <w:p w:rsidR="009D6D69" w:rsidRDefault="009D6D69" w:rsidP="009D6D69">
      <w:pPr>
        <w:spacing w:after="0"/>
        <w:jc w:val="center"/>
        <w:rPr>
          <w:rFonts w:ascii="Times New Roman" w:hAnsi="Times New Roman" w:cs="Times New Roman"/>
          <w:sz w:val="28"/>
          <w:szCs w:val="28"/>
        </w:rPr>
      </w:pPr>
    </w:p>
    <w:p w:rsidR="009D6D69" w:rsidRDefault="009D6D69" w:rsidP="009D6D69">
      <w:pPr>
        <w:spacing w:after="0"/>
        <w:jc w:val="center"/>
        <w:rPr>
          <w:rFonts w:ascii="Times New Roman" w:hAnsi="Times New Roman" w:cs="Times New Roman"/>
          <w:sz w:val="28"/>
          <w:szCs w:val="28"/>
        </w:rPr>
      </w:pPr>
      <w:r>
        <w:rPr>
          <w:rFonts w:ascii="Times New Roman" w:hAnsi="Times New Roman" w:cs="Times New Roman"/>
          <w:sz w:val="28"/>
          <w:szCs w:val="28"/>
        </w:rPr>
        <w:t>План</w:t>
      </w:r>
    </w:p>
    <w:p w:rsidR="009D6D69" w:rsidRDefault="009D6D69" w:rsidP="009D6D69">
      <w:pPr>
        <w:spacing w:after="0"/>
        <w:jc w:val="center"/>
        <w:rPr>
          <w:rFonts w:ascii="Times New Roman" w:hAnsi="Times New Roman" w:cs="Times New Roman"/>
          <w:sz w:val="28"/>
          <w:szCs w:val="28"/>
        </w:rPr>
      </w:pPr>
      <w:r>
        <w:rPr>
          <w:rFonts w:ascii="Times New Roman" w:hAnsi="Times New Roman" w:cs="Times New Roman"/>
          <w:sz w:val="28"/>
          <w:szCs w:val="28"/>
        </w:rPr>
        <w:t>мероприятий по обеспечению поступлений налоговых и других обязательных платежей в местный бюджет муниципального образования Ероховский сельсовет Грачевского района, оптимизации бюджетных расходов на 2015-2017 годы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4058"/>
        <w:gridCol w:w="2366"/>
        <w:gridCol w:w="2474"/>
      </w:tblGrid>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Сроки исполнения</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анализа финансово-хозяйственной деятельности организаций курируемых отраслей в целях оказания содействия по обеспечению выполнения показателей производственной и финансовой деятельности, своевременной и полной уплаты платежей в местный бюджет муниципального образования Ероховский сельсовет</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Отдел экономики</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анализа нормативных правовых актов о налогах. принимаемых сельским поселением</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Ежегодно 1 квартал</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работы постоянной комиссии по бюджетной, налоговой и финансовой политики, собственности и экономическим вопросам по вопросам оплаты труда, уплаты налогов и страховых платежей</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инвентаризации имущества, находящегося в муниципальной собственности, в целях выработки решений о сохранении указанного </w:t>
            </w:r>
            <w:r>
              <w:rPr>
                <w:rFonts w:ascii="Times New Roman" w:hAnsi="Times New Roman" w:cs="Times New Roman"/>
                <w:sz w:val="28"/>
                <w:szCs w:val="28"/>
              </w:rPr>
              <w:lastRenderedPageBreak/>
              <w:t>имущества в муниципальной собственности или его приватизации, а также выявлении неиспользуемых основных фондов казенного учреждения и принятие мер по их продаже или предоставлении в аренду</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До 31 декабря 2016 года</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контроля за своевременностью внесения в бюджет арендной платы за землю и за муниципальное имущество</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Отдел по управлению муниципальным имуществом</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и оказание практической помощи сельскому поселению по привлечению к уплате в бюджет земельного налога  за земельные участки, находящиеся в паевой собственности физических лиц, фактических землепользователей</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Грачевского района</w:t>
            </w:r>
          </w:p>
        </w:tc>
      </w:tr>
      <w:tr w:rsidR="009D6D69" w:rsidTr="009D6D69">
        <w:tc>
          <w:tcPr>
            <w:tcW w:w="9571" w:type="dxa"/>
            <w:gridSpan w:val="4"/>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по оптимизации бюджетных расходов</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контроля за внесением необходимых изменений в положение по оплате труда работников сельского поселения, в отношении которых органами сельского поселения выполняются функции, в части установления стимулирующих выплат в зависимости от выполнения установленных показателей эффективности деятельности местного самоуправления и работников</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квартал </w:t>
            </w:r>
            <w:smartTag w:uri="urn:schemas-microsoft-com:office:smarttags" w:element="metricconverter">
              <w:smartTagPr>
                <w:attr w:name="ProductID" w:val="2016 г"/>
              </w:smartTagPr>
              <w:r>
                <w:rPr>
                  <w:rFonts w:ascii="Times New Roman" w:hAnsi="Times New Roman" w:cs="Times New Roman"/>
                  <w:sz w:val="28"/>
                  <w:szCs w:val="28"/>
                </w:rPr>
                <w:t>2016 г</w:t>
              </w:r>
            </w:smartTag>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Участие в областных целевых программах исходя из возможностей местного бюджета, без увеличения местного бюджета, на реализацию мероприятий, софинансируемых из </w:t>
            </w:r>
            <w:r>
              <w:rPr>
                <w:rFonts w:ascii="Times New Roman" w:hAnsi="Times New Roman" w:cs="Times New Roman"/>
                <w:sz w:val="28"/>
                <w:szCs w:val="28"/>
              </w:rPr>
              <w:lastRenderedPageBreak/>
              <w:t>областного бюджета</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Отдел по архитектуре и строительству</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предложений по оптимизации структуры и численности органа местного самоуправления сельского поселения</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Ежегодно до 1 июля</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анализа объема и структуры расходных обязательств сельского поселения, исполняемых за счет средств местного бюджета на предмет их соответствия целям деятельности, функциям и полномочиям сельского поселения и подготовка на основе данного анализа проектов нормативных актов об исключении финансирования полномочий, не отнесенных к полномочиям муниципального образования Ероховский сельсовет</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Ежегодно до 1 апреля</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Установление правил определения требований к закупаемым сельским поселением отдельным видам товаров, работ, услуг (в том числе предельные цены товаров, работ, услуг) и нормативных затрат на обеспечение функций указанным сельским поселением</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 1 июля </w:t>
            </w:r>
            <w:smartTag w:uri="urn:schemas-microsoft-com:office:smarttags" w:element="metricconverter">
              <w:smartTagPr>
                <w:attr w:name="ProductID" w:val="2016 г"/>
              </w:smartTagPr>
              <w:r>
                <w:rPr>
                  <w:rFonts w:ascii="Times New Roman" w:hAnsi="Times New Roman" w:cs="Times New Roman"/>
                  <w:sz w:val="28"/>
                  <w:szCs w:val="28"/>
                </w:rPr>
                <w:t>2016 г</w:t>
              </w:r>
            </w:smartTag>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Сокращение приобретения основных средств, используемых в административно-хозяйственной деятельности</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Недопущение внесения предложений о принятии нормативных правовых актов сельского поселения (внесения в них изменений), направленных на установление расходных обязательств, не </w:t>
            </w:r>
            <w:r>
              <w:rPr>
                <w:rFonts w:ascii="Times New Roman" w:hAnsi="Times New Roman" w:cs="Times New Roman"/>
                <w:sz w:val="28"/>
                <w:szCs w:val="28"/>
              </w:rPr>
              <w:lastRenderedPageBreak/>
              <w:t>отнесенных Конституцией РФ и федеральным законодательством к полномочиям сельского поселения, а также исполнение таких расходных обязательств</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сохранения уровня дефицита бюджета сельского поселения на уровне не более 10 процентов от суммы доходов сельского поселения без учета безвозмездных поступлений соответственно (значение может быть превышено на сумму изменения остатков средств бюджета МО Ероховский сельсовет, которые в рамках разработки проекта изменений в решение о бюджете МО Ероховский сельсовет согласованы с Финансовым отделом администрации Грачевского района и не были учтены в первоначальной редакции решения о бюджете МО Ероховский сельсовет)</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2015-2017 годы</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r w:rsidR="009D6D69" w:rsidTr="009D6D69">
        <w:tc>
          <w:tcPr>
            <w:tcW w:w="673"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058"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В целях достижения показателей социально-экономического развития МО Ероховский сельсовет, установленных указами Президента Российской Федерации от 7 мая 2012 года:</w:t>
            </w:r>
          </w:p>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обеспечить мониторинг достижения указанных целевых показателей;</w:t>
            </w:r>
          </w:p>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 провести работу по оптимизации расходных обязательств, сконцентрировав расходы на достижении показателей</w:t>
            </w:r>
          </w:p>
        </w:tc>
        <w:tc>
          <w:tcPr>
            <w:tcW w:w="2366"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w:t>
            </w:r>
          </w:p>
        </w:tc>
        <w:tc>
          <w:tcPr>
            <w:tcW w:w="2474" w:type="dxa"/>
            <w:tcBorders>
              <w:top w:val="single" w:sz="4" w:space="0" w:color="000000"/>
              <w:left w:val="single" w:sz="4" w:space="0" w:color="000000"/>
              <w:bottom w:val="single" w:sz="4" w:space="0" w:color="000000"/>
              <w:right w:val="single" w:sz="4" w:space="0" w:color="000000"/>
            </w:tcBorders>
            <w:hideMark/>
          </w:tcPr>
          <w:p w:rsidR="009D6D69" w:rsidRDefault="009D6D69">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МО Ероховский сельсовет</w:t>
            </w:r>
          </w:p>
        </w:tc>
      </w:tr>
    </w:tbl>
    <w:p w:rsidR="009D6D69" w:rsidRDefault="009D6D69" w:rsidP="009D6D69">
      <w:pPr>
        <w:spacing w:after="0"/>
        <w:rPr>
          <w:rFonts w:ascii="Times New Roman" w:hAnsi="Times New Roman" w:cs="Times New Roman"/>
          <w:sz w:val="28"/>
          <w:szCs w:val="28"/>
        </w:rPr>
      </w:pPr>
    </w:p>
    <w:p w:rsidR="00E4515E" w:rsidRDefault="00E4515E"/>
    <w:sectPr w:rsidR="00E4515E" w:rsidSect="00E4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9D6D69"/>
    <w:rsid w:val="009D6D69"/>
    <w:rsid w:val="00E45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6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0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5619</Characters>
  <Application>Microsoft Office Word</Application>
  <DocSecurity>0</DocSecurity>
  <Lines>46</Lines>
  <Paragraphs>13</Paragraphs>
  <ScaleCrop>false</ScaleCrop>
  <Company>SPecialiST RePack</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dc:creator>
  <cp:keywords/>
  <dc:description/>
  <cp:lastModifiedBy>Илия</cp:lastModifiedBy>
  <cp:revision>3</cp:revision>
  <dcterms:created xsi:type="dcterms:W3CDTF">2016-11-28T05:15:00Z</dcterms:created>
  <dcterms:modified xsi:type="dcterms:W3CDTF">2016-11-28T05:15:00Z</dcterms:modified>
</cp:coreProperties>
</file>