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5" w:rsidRDefault="001F01EA" w:rsidP="00874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1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жители Грачевского района!</w:t>
      </w:r>
    </w:p>
    <w:p w:rsidR="001F01EA" w:rsidRDefault="001F01EA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A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Грачевский сельсовет уведомляет о проведении конкурса по отбору </w:t>
      </w:r>
      <w:r w:rsidR="003D6A7C">
        <w:rPr>
          <w:rFonts w:ascii="Times New Roman" w:hAnsi="Times New Roman" w:cs="Times New Roman"/>
          <w:sz w:val="28"/>
          <w:szCs w:val="28"/>
        </w:rPr>
        <w:t>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Грачевский сельсовет</w:t>
      </w:r>
      <w:r w:rsidR="00553CB5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F01EA" w:rsidRDefault="001F01EA" w:rsidP="001F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Решением</w:t>
      </w:r>
      <w:r w:rsidR="003D6A7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r w:rsidR="000C702F">
        <w:rPr>
          <w:rFonts w:ascii="Times New Roman" w:hAnsi="Times New Roman" w:cs="Times New Roman"/>
          <w:sz w:val="28"/>
          <w:szCs w:val="28"/>
        </w:rPr>
        <w:t xml:space="preserve"> Грачевский сельсовет от </w:t>
      </w:r>
      <w:r w:rsidR="00553CB5">
        <w:rPr>
          <w:rFonts w:ascii="Times New Roman" w:hAnsi="Times New Roman" w:cs="Times New Roman"/>
          <w:sz w:val="28"/>
          <w:szCs w:val="28"/>
        </w:rPr>
        <w:t>29</w:t>
      </w:r>
      <w:r w:rsidR="000C702F">
        <w:rPr>
          <w:rFonts w:ascii="Times New Roman" w:hAnsi="Times New Roman" w:cs="Times New Roman"/>
          <w:sz w:val="28"/>
          <w:szCs w:val="28"/>
        </w:rPr>
        <w:t>.0</w:t>
      </w:r>
      <w:r w:rsidR="00553CB5">
        <w:rPr>
          <w:rFonts w:ascii="Times New Roman" w:hAnsi="Times New Roman" w:cs="Times New Roman"/>
          <w:sz w:val="28"/>
          <w:szCs w:val="28"/>
        </w:rPr>
        <w:t>3</w:t>
      </w:r>
      <w:r w:rsidR="000C702F">
        <w:rPr>
          <w:rFonts w:ascii="Times New Roman" w:hAnsi="Times New Roman" w:cs="Times New Roman"/>
          <w:sz w:val="28"/>
          <w:szCs w:val="28"/>
        </w:rPr>
        <w:t>.201</w:t>
      </w:r>
      <w:r w:rsidR="00553CB5">
        <w:rPr>
          <w:rFonts w:ascii="Times New Roman" w:hAnsi="Times New Roman" w:cs="Times New Roman"/>
          <w:sz w:val="28"/>
          <w:szCs w:val="28"/>
        </w:rPr>
        <w:t>8</w:t>
      </w:r>
      <w:r w:rsidR="000C702F">
        <w:rPr>
          <w:rFonts w:ascii="Times New Roman" w:hAnsi="Times New Roman" w:cs="Times New Roman"/>
          <w:sz w:val="28"/>
          <w:szCs w:val="28"/>
        </w:rPr>
        <w:t xml:space="preserve"> № </w:t>
      </w:r>
      <w:r w:rsidR="00553CB5">
        <w:rPr>
          <w:rFonts w:ascii="Times New Roman" w:hAnsi="Times New Roman" w:cs="Times New Roman"/>
          <w:sz w:val="28"/>
          <w:szCs w:val="28"/>
        </w:rPr>
        <w:t>84</w:t>
      </w:r>
      <w:r w:rsidR="000C702F">
        <w:rPr>
          <w:rFonts w:ascii="Times New Roman" w:hAnsi="Times New Roman" w:cs="Times New Roman"/>
          <w:sz w:val="28"/>
          <w:szCs w:val="28"/>
        </w:rPr>
        <w:t xml:space="preserve">-рс </w:t>
      </w:r>
      <w:r>
        <w:rPr>
          <w:rFonts w:ascii="Times New Roman" w:hAnsi="Times New Roman" w:cs="Times New Roman"/>
          <w:sz w:val="28"/>
          <w:szCs w:val="28"/>
        </w:rPr>
        <w:t xml:space="preserve"> назначен конкурс по отбору </w:t>
      </w:r>
      <w:r w:rsidR="003D6A7C">
        <w:rPr>
          <w:rFonts w:ascii="Times New Roman" w:hAnsi="Times New Roman" w:cs="Times New Roman"/>
          <w:sz w:val="28"/>
          <w:szCs w:val="28"/>
        </w:rPr>
        <w:t>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Грачевский сельсовет</w:t>
      </w:r>
      <w:r w:rsidR="00553CB5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который состоится </w:t>
      </w:r>
      <w:r w:rsidR="00553C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3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3C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53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</w:t>
      </w:r>
      <w:r w:rsidR="000C702F">
        <w:rPr>
          <w:rFonts w:ascii="Times New Roman" w:hAnsi="Times New Roman" w:cs="Times New Roman"/>
          <w:sz w:val="28"/>
          <w:szCs w:val="28"/>
        </w:rPr>
        <w:t>администрации Грачевского сельсовета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расположенном по адресу: Оренбургская область, Грачевский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Советская</w:t>
      </w:r>
      <w:r w:rsidR="000C702F">
        <w:rPr>
          <w:rFonts w:ascii="Times New Roman" w:hAnsi="Times New Roman" w:cs="Times New Roman"/>
          <w:sz w:val="28"/>
          <w:szCs w:val="28"/>
        </w:rPr>
        <w:t xml:space="preserve"> д. 4</w:t>
      </w:r>
      <w:r>
        <w:rPr>
          <w:rFonts w:ascii="Times New Roman" w:hAnsi="Times New Roman" w:cs="Times New Roman"/>
          <w:sz w:val="28"/>
          <w:szCs w:val="28"/>
        </w:rPr>
        <w:t xml:space="preserve"> (актовый зал).</w:t>
      </w:r>
    </w:p>
    <w:p w:rsidR="001F01EA" w:rsidRDefault="001F01EA" w:rsidP="001F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участию в конкурсе по отбору </w:t>
      </w:r>
      <w:r w:rsidR="003D6A7C">
        <w:rPr>
          <w:rFonts w:ascii="Times New Roman" w:hAnsi="Times New Roman" w:cs="Times New Roman"/>
          <w:sz w:val="28"/>
          <w:szCs w:val="28"/>
        </w:rPr>
        <w:t>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Грачевский сельсовет</w:t>
      </w:r>
      <w:r w:rsidR="00553CB5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конкурс) допускаются граждане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1F01EA" w:rsidRDefault="001F01EA" w:rsidP="001F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</w:t>
      </w:r>
      <w:r w:rsidR="00874FE6">
        <w:rPr>
          <w:rFonts w:ascii="Times New Roman" w:hAnsi="Times New Roman" w:cs="Times New Roman"/>
          <w:sz w:val="28"/>
          <w:szCs w:val="28"/>
        </w:rPr>
        <w:t>стие в референдуме граждан Росс</w:t>
      </w:r>
      <w:r>
        <w:rPr>
          <w:rFonts w:ascii="Times New Roman" w:hAnsi="Times New Roman" w:cs="Times New Roman"/>
          <w:sz w:val="28"/>
          <w:szCs w:val="28"/>
        </w:rPr>
        <w:t>ийской Федерации».</w:t>
      </w:r>
    </w:p>
    <w:p w:rsidR="00874FE6" w:rsidRDefault="00874FE6" w:rsidP="001F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числу требований, которые являются предпочтительными для осуществления главой муниципального образования полномочий по решению вопросов местного значения, относятся:</w:t>
      </w:r>
    </w:p>
    <w:p w:rsidR="00874FE6" w:rsidRDefault="00874FE6" w:rsidP="001F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наличие высшего образования;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4FE6">
        <w:rPr>
          <w:rFonts w:ascii="Times New Roman" w:hAnsi="Times New Roman" w:cs="Times New Roman"/>
          <w:sz w:val="28"/>
          <w:szCs w:val="28"/>
        </w:rPr>
        <w:t>- наличие стажа (опыта) работы по направлениям по направлениям подготовки, либо стажа (опыта) работы на руководящих должностях не менее пяти лет.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Приём документов на конкурс осуществляется в течение 10 дней после опубликования решения о проведении конкурса  -</w:t>
      </w:r>
      <w:r w:rsidR="003D6A7C">
        <w:rPr>
          <w:rFonts w:ascii="Times New Roman" w:hAnsi="Times New Roman" w:cs="Times New Roman"/>
          <w:sz w:val="28"/>
          <w:szCs w:val="28"/>
        </w:rPr>
        <w:t xml:space="preserve"> по </w:t>
      </w:r>
      <w:r w:rsidR="00553CB5">
        <w:rPr>
          <w:rFonts w:ascii="Times New Roman" w:hAnsi="Times New Roman" w:cs="Times New Roman"/>
          <w:sz w:val="28"/>
          <w:szCs w:val="28"/>
        </w:rPr>
        <w:t>16</w:t>
      </w:r>
      <w:r w:rsidRPr="00874FE6">
        <w:rPr>
          <w:rFonts w:ascii="Times New Roman" w:hAnsi="Times New Roman" w:cs="Times New Roman"/>
          <w:sz w:val="28"/>
          <w:szCs w:val="28"/>
        </w:rPr>
        <w:t xml:space="preserve"> </w:t>
      </w:r>
      <w:r w:rsidR="00553CB5">
        <w:rPr>
          <w:rFonts w:ascii="Times New Roman" w:hAnsi="Times New Roman" w:cs="Times New Roman"/>
          <w:sz w:val="28"/>
          <w:szCs w:val="28"/>
        </w:rPr>
        <w:t>апреля</w:t>
      </w:r>
      <w:r w:rsidRPr="00874FE6">
        <w:rPr>
          <w:rFonts w:ascii="Times New Roman" w:hAnsi="Times New Roman" w:cs="Times New Roman"/>
          <w:sz w:val="28"/>
          <w:szCs w:val="28"/>
        </w:rPr>
        <w:t xml:space="preserve"> 201</w:t>
      </w:r>
      <w:r w:rsidR="00553CB5">
        <w:rPr>
          <w:rFonts w:ascii="Times New Roman" w:hAnsi="Times New Roman" w:cs="Times New Roman"/>
          <w:sz w:val="28"/>
          <w:szCs w:val="28"/>
        </w:rPr>
        <w:t>8</w:t>
      </w:r>
      <w:r w:rsidRPr="00874FE6">
        <w:rPr>
          <w:rFonts w:ascii="Times New Roman" w:hAnsi="Times New Roman" w:cs="Times New Roman"/>
          <w:sz w:val="28"/>
          <w:szCs w:val="28"/>
        </w:rPr>
        <w:t xml:space="preserve"> года включительно,  по адресу: Оренбургская область, Грачевский район,              </w:t>
      </w:r>
      <w:r w:rsidR="003D6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A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A7C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="003D6A7C">
        <w:rPr>
          <w:rFonts w:ascii="Times New Roman" w:hAnsi="Times New Roman" w:cs="Times New Roman"/>
          <w:sz w:val="28"/>
          <w:szCs w:val="28"/>
        </w:rPr>
        <w:t>, ул. Советская</w:t>
      </w:r>
      <w:r w:rsidR="000C702F">
        <w:rPr>
          <w:rFonts w:ascii="Times New Roman" w:hAnsi="Times New Roman" w:cs="Times New Roman"/>
          <w:sz w:val="28"/>
          <w:szCs w:val="28"/>
        </w:rPr>
        <w:t xml:space="preserve"> д. 4</w:t>
      </w:r>
      <w:r w:rsidR="003D6A7C">
        <w:rPr>
          <w:rFonts w:ascii="Times New Roman" w:hAnsi="Times New Roman" w:cs="Times New Roman"/>
          <w:sz w:val="28"/>
          <w:szCs w:val="28"/>
        </w:rPr>
        <w:t xml:space="preserve"> (актовый зал)</w:t>
      </w:r>
      <w:r w:rsidRPr="00874FE6">
        <w:rPr>
          <w:rFonts w:ascii="Times New Roman" w:hAnsi="Times New Roman" w:cs="Times New Roman"/>
          <w:sz w:val="28"/>
          <w:szCs w:val="28"/>
        </w:rPr>
        <w:t xml:space="preserve">  с 9 часов 00 минут до 17 часов 00 минут по местному времени (кон</w:t>
      </w:r>
      <w:r w:rsidR="000C702F">
        <w:rPr>
          <w:rFonts w:ascii="Times New Roman" w:hAnsi="Times New Roman" w:cs="Times New Roman"/>
          <w:sz w:val="28"/>
          <w:szCs w:val="28"/>
        </w:rPr>
        <w:t>тактные телефоны: 8 (35344) 2 29 95</w:t>
      </w:r>
      <w:r w:rsidRPr="00874FE6">
        <w:rPr>
          <w:rFonts w:ascii="Times New Roman" w:hAnsi="Times New Roman" w:cs="Times New Roman"/>
          <w:sz w:val="28"/>
          <w:szCs w:val="28"/>
        </w:rPr>
        <w:t>; 8 (35344) 2 19 97).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 по форме</w:t>
      </w:r>
      <w:r w:rsidR="003D6A7C">
        <w:rPr>
          <w:rFonts w:ascii="Times New Roman" w:hAnsi="Times New Roman" w:cs="Times New Roman"/>
          <w:sz w:val="28"/>
          <w:szCs w:val="28"/>
        </w:rPr>
        <w:t>,</w:t>
      </w:r>
      <w:r w:rsidRPr="00874FE6">
        <w:rPr>
          <w:rFonts w:ascii="Times New Roman" w:hAnsi="Times New Roman" w:cs="Times New Roman"/>
          <w:sz w:val="28"/>
          <w:szCs w:val="28"/>
        </w:rPr>
        <w:t xml:space="preserve"> согласно приложению № 1  к Условиям проведения конкурса</w:t>
      </w:r>
      <w:r w:rsidR="003D6A7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D6A7C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муниципального образования Грачевский сельс</w:t>
      </w:r>
      <w:r w:rsidR="000C702F">
        <w:rPr>
          <w:rFonts w:ascii="Times New Roman" w:hAnsi="Times New Roman" w:cs="Times New Roman"/>
          <w:sz w:val="28"/>
          <w:szCs w:val="28"/>
        </w:rPr>
        <w:t xml:space="preserve">овет Оренбургской области от </w:t>
      </w:r>
      <w:r w:rsidR="00553CB5">
        <w:rPr>
          <w:rFonts w:ascii="Times New Roman" w:hAnsi="Times New Roman" w:cs="Times New Roman"/>
          <w:sz w:val="28"/>
          <w:szCs w:val="28"/>
        </w:rPr>
        <w:t>29.03</w:t>
      </w:r>
      <w:r w:rsidR="000C702F">
        <w:rPr>
          <w:rFonts w:ascii="Times New Roman" w:hAnsi="Times New Roman" w:cs="Times New Roman"/>
          <w:sz w:val="28"/>
          <w:szCs w:val="28"/>
        </w:rPr>
        <w:t>.201</w:t>
      </w:r>
      <w:r w:rsidR="00553CB5">
        <w:rPr>
          <w:rFonts w:ascii="Times New Roman" w:hAnsi="Times New Roman" w:cs="Times New Roman"/>
          <w:sz w:val="28"/>
          <w:szCs w:val="28"/>
        </w:rPr>
        <w:t>8</w:t>
      </w:r>
      <w:r w:rsidR="000C702F">
        <w:rPr>
          <w:rFonts w:ascii="Times New Roman" w:hAnsi="Times New Roman" w:cs="Times New Roman"/>
          <w:sz w:val="28"/>
          <w:szCs w:val="28"/>
        </w:rPr>
        <w:t xml:space="preserve"> № </w:t>
      </w:r>
      <w:r w:rsidR="00553CB5">
        <w:rPr>
          <w:rFonts w:ascii="Times New Roman" w:hAnsi="Times New Roman" w:cs="Times New Roman"/>
          <w:sz w:val="28"/>
          <w:szCs w:val="28"/>
        </w:rPr>
        <w:t>84</w:t>
      </w:r>
      <w:r w:rsidR="000C702F">
        <w:rPr>
          <w:rFonts w:ascii="Times New Roman" w:hAnsi="Times New Roman" w:cs="Times New Roman"/>
          <w:sz w:val="28"/>
          <w:szCs w:val="28"/>
        </w:rPr>
        <w:t>-рс</w:t>
      </w:r>
      <w:r w:rsidR="003D6A7C">
        <w:rPr>
          <w:rFonts w:ascii="Times New Roman" w:hAnsi="Times New Roman" w:cs="Times New Roman"/>
          <w:sz w:val="28"/>
          <w:szCs w:val="28"/>
        </w:rPr>
        <w:t>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приложением № 2 к Условиям проведения конкурса</w:t>
      </w:r>
      <w:r w:rsidR="003D6A7C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муниципального образования Грачевский сельсо</w:t>
      </w:r>
      <w:r w:rsidR="000C702F">
        <w:rPr>
          <w:rFonts w:ascii="Times New Roman" w:hAnsi="Times New Roman" w:cs="Times New Roman"/>
          <w:sz w:val="28"/>
          <w:szCs w:val="28"/>
        </w:rPr>
        <w:t xml:space="preserve">вет Оренбургской области от </w:t>
      </w:r>
      <w:r w:rsidR="00553CB5">
        <w:rPr>
          <w:rFonts w:ascii="Times New Roman" w:hAnsi="Times New Roman" w:cs="Times New Roman"/>
          <w:sz w:val="28"/>
          <w:szCs w:val="28"/>
        </w:rPr>
        <w:t>29.03</w:t>
      </w:r>
      <w:r w:rsidR="000C702F">
        <w:rPr>
          <w:rFonts w:ascii="Times New Roman" w:hAnsi="Times New Roman" w:cs="Times New Roman"/>
          <w:sz w:val="28"/>
          <w:szCs w:val="28"/>
        </w:rPr>
        <w:t>.201</w:t>
      </w:r>
      <w:r w:rsidR="00553CB5">
        <w:rPr>
          <w:rFonts w:ascii="Times New Roman" w:hAnsi="Times New Roman" w:cs="Times New Roman"/>
          <w:sz w:val="28"/>
          <w:szCs w:val="28"/>
        </w:rPr>
        <w:t>8</w:t>
      </w:r>
      <w:r w:rsidR="000C702F">
        <w:rPr>
          <w:rFonts w:ascii="Times New Roman" w:hAnsi="Times New Roman" w:cs="Times New Roman"/>
          <w:sz w:val="28"/>
          <w:szCs w:val="28"/>
        </w:rPr>
        <w:t xml:space="preserve"> № </w:t>
      </w:r>
      <w:r w:rsidR="00553CB5">
        <w:rPr>
          <w:rFonts w:ascii="Times New Roman" w:hAnsi="Times New Roman" w:cs="Times New Roman"/>
          <w:sz w:val="28"/>
          <w:szCs w:val="28"/>
        </w:rPr>
        <w:t>84</w:t>
      </w:r>
      <w:r w:rsidR="000C702F">
        <w:rPr>
          <w:rFonts w:ascii="Times New Roman" w:hAnsi="Times New Roman" w:cs="Times New Roman"/>
          <w:sz w:val="28"/>
          <w:szCs w:val="28"/>
        </w:rPr>
        <w:t>-рс</w:t>
      </w:r>
      <w:r w:rsidR="003D6A7C">
        <w:rPr>
          <w:rFonts w:ascii="Times New Roman" w:hAnsi="Times New Roman" w:cs="Times New Roman"/>
          <w:sz w:val="28"/>
          <w:szCs w:val="28"/>
        </w:rPr>
        <w:t>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FE6">
        <w:rPr>
          <w:rFonts w:ascii="Times New Roman" w:hAnsi="Times New Roman" w:cs="Times New Roman"/>
          <w:sz w:val="28"/>
          <w:szCs w:val="28"/>
        </w:rPr>
        <w:t>6) сведения о размере и об источниках своих доходов, имуществе, принадлежащем кандидату на праве собственности, о вкладах в банках, ценных бумагах, в соответствии с Приложением № 1 к Федеральному закону от 12.06.2002 N 67-ФЗ "Об основных гарантиях избирательных прав и права на участие в референдуме граждан Российской Федерации", за предшествующий календарный год,  по состоянию на первое число месяца, в котором осуществлено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 xml:space="preserve"> официальное опубликование решения Совета депутатов муниципальн</w:t>
      </w:r>
      <w:r w:rsidR="003D6A7C">
        <w:rPr>
          <w:rFonts w:ascii="Times New Roman" w:hAnsi="Times New Roman" w:cs="Times New Roman"/>
          <w:sz w:val="28"/>
          <w:szCs w:val="28"/>
        </w:rPr>
        <w:t xml:space="preserve">ого образования Грачевский сельсовет </w:t>
      </w:r>
      <w:r w:rsidRPr="00874FE6">
        <w:rPr>
          <w:rFonts w:ascii="Times New Roman" w:hAnsi="Times New Roman" w:cs="Times New Roman"/>
          <w:sz w:val="28"/>
          <w:szCs w:val="28"/>
        </w:rPr>
        <w:t xml:space="preserve"> Оренбургской области о проведении конкурса;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7) сведения о принадлежащем кандидату, его супруг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>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супруги(а) и несовершеннолетних детей по форме, утвержденной Указом Президента Российской Федерации от 06.06.2013 № 546;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8) сведения о своих расходах, а также о расходах супруг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 xml:space="preserve">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супруги(а) за три последних года, предшествующих совершению сделки, и об источниках получения средств, за счет которых совершена сделка по форме, утвержденной Указом Президента Российской Федерации от 06.06.2013 № 546;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9)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 по форме согласно приложению                   № 3 к Условиям проведения конкурса;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10) программу (концепцию) развития муниципального образо</w:t>
      </w:r>
      <w:r w:rsidR="003D6A7C">
        <w:rPr>
          <w:rFonts w:ascii="Times New Roman" w:hAnsi="Times New Roman" w:cs="Times New Roman"/>
          <w:sz w:val="28"/>
          <w:szCs w:val="28"/>
        </w:rPr>
        <w:t>вания Грачевский сельсовет</w:t>
      </w:r>
      <w:r w:rsidRPr="00874FE6">
        <w:rPr>
          <w:rFonts w:ascii="Times New Roman" w:hAnsi="Times New Roman" w:cs="Times New Roman"/>
          <w:sz w:val="28"/>
          <w:szCs w:val="28"/>
        </w:rPr>
        <w:t xml:space="preserve"> на пятилетний период.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представляются в нотариально заверенной форме,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Все документы по вышеуказанному перечню подаются в конкурсную комиссию одновременно.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либо  представления документов не в полном объеме, в приеме заявления об участии в конкурсе отказывается.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До начала конкурса кандидат вправе представить письменное заявление о снятии своей кандидатуры.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Конкурсная комиссия  организует проверку: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сведений о доходах, имуществе, принадлежащем кандидату на праве собственности, о вкладах в банках, ценных бумагах; 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сведений о принадлежащем кандидату, его супруг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>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супруги(а)  и несовершеннолетних детей кандидата;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сведений о расходах кандидата, а также о расходах его супруг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>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превышает общий доход кандидата и его супруг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>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lastRenderedPageBreak/>
        <w:t>Конкурс по отбору  кандидатур  на должность главы  муниципального образования Грачевский сельсовет проводится в форме индивидуального собеседования  с каждым кандидатом.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Конкурсная комиссия поочередно (в порядке регистрации заявлений) проводит собеседование с каждым из кандидатов.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FE6">
        <w:rPr>
          <w:rFonts w:ascii="Times New Roman" w:hAnsi="Times New Roman" w:cs="Times New Roman"/>
          <w:sz w:val="28"/>
          <w:szCs w:val="28"/>
        </w:rPr>
        <w:t xml:space="preserve">Собеседование начинается с представления кандидатом программы (концепции) развития муниципального образования Грачевский сельсовет на пятилетний период, после чего члены конкурсной комиссии задают вопросы кандидату по существу представленных им материалов, теоретические и практические вопросы в различных сферах управления муниципальным образованием, организации деятельности </w:t>
      </w:r>
      <w:r w:rsidR="00482C5D">
        <w:rPr>
          <w:rFonts w:ascii="Times New Roman" w:hAnsi="Times New Roman" w:cs="Times New Roman"/>
          <w:sz w:val="28"/>
          <w:szCs w:val="28"/>
        </w:rPr>
        <w:t>администрации Грачевского сельсовета</w:t>
      </w:r>
      <w:r w:rsidRPr="00874FE6">
        <w:rPr>
          <w:rFonts w:ascii="Times New Roman" w:hAnsi="Times New Roman" w:cs="Times New Roman"/>
          <w:sz w:val="28"/>
          <w:szCs w:val="28"/>
        </w:rPr>
        <w:t>, включая вопросы о предложениях кандидата по формированию структуры администрации Грачевского сельсовета, вопросы по законодательству в сфере местного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Критериями оценки кандидатов являются: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умение руководить подчиненными, координировать и контролировать их деятельность;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целеустремленность, навыки делового общения;</w:t>
      </w: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требовательность к себе и подчиненным, самокритичность.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после собеседования со всеми кандидатами, в их отсутствие. Решение конкурсной комиссии объявляется кандидатам, принявшим участие в конкурсе в день заседания конкурсной комиссии.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По итогам проведения конкурса  конкурсная комиссия представляет не позднее трех рабочих дней со дня проведения конкурса  в Совет депутатов Грачевский сельсовет  две кандидатуры для  избрания главы муниципальн</w:t>
      </w:r>
      <w:r w:rsidR="003D6A7C">
        <w:rPr>
          <w:rFonts w:ascii="Times New Roman" w:hAnsi="Times New Roman" w:cs="Times New Roman"/>
          <w:sz w:val="28"/>
          <w:szCs w:val="28"/>
        </w:rPr>
        <w:t>ого образования Грачевский сельсовет</w:t>
      </w:r>
      <w:r w:rsidRPr="00874FE6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голосов.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Конкурс признается несостоявшимся, если: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в конкурсную комиссию  не подано  заявлений об участии в конкурсе или подано только одно заявление;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lastRenderedPageBreak/>
        <w:t>- по итогам конкурса только одна кандидатура может быть представлена в Совет депутатов муниципального образования Грачевский сельсовет в качестве кандидата на должность главы муниципального образования Грачевский сельсовет;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- по итогам конкурса никто из участвующих в конкурсе лиц не может быть представлен в Совет депутатов муниципальн</w:t>
      </w:r>
      <w:r w:rsidR="003D6A7C">
        <w:rPr>
          <w:rFonts w:ascii="Times New Roman" w:hAnsi="Times New Roman" w:cs="Times New Roman"/>
          <w:sz w:val="28"/>
          <w:szCs w:val="28"/>
        </w:rPr>
        <w:t>ого образования Грачевский сельсовет</w:t>
      </w:r>
      <w:r w:rsidRPr="00874FE6">
        <w:rPr>
          <w:rFonts w:ascii="Times New Roman" w:hAnsi="Times New Roman" w:cs="Times New Roman"/>
          <w:sz w:val="28"/>
          <w:szCs w:val="28"/>
        </w:rPr>
        <w:t xml:space="preserve"> в качестве кандидатов на должность главы муниципального образования Грачевский сельсовет;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- всеми кандидатами поданы заявления о снятии своих кандидатур с участия в конкурсе.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признании конкурса </w:t>
      </w:r>
      <w:proofErr w:type="gramStart"/>
      <w:r w:rsidRPr="00874FE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74FE6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муниципального образования Грачевский сельсовет не позднее трех рабочих дней со дня проведения конкурса, который принимает решение об объявлении повторного конкурса. 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FE6" w:rsidRPr="00874FE6" w:rsidRDefault="00874FE6" w:rsidP="00874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FE6" w:rsidRPr="00874FE6" w:rsidRDefault="00874FE6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EA" w:rsidRPr="00874FE6" w:rsidRDefault="001F01EA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EA" w:rsidRPr="00874FE6" w:rsidRDefault="001F01EA" w:rsidP="0087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01EA" w:rsidRPr="00874FE6" w:rsidSect="001F01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EA"/>
    <w:rsid w:val="00040C5D"/>
    <w:rsid w:val="000C702F"/>
    <w:rsid w:val="001F01EA"/>
    <w:rsid w:val="002677DF"/>
    <w:rsid w:val="003D6A7C"/>
    <w:rsid w:val="00482C5D"/>
    <w:rsid w:val="00553CB5"/>
    <w:rsid w:val="00874FE6"/>
    <w:rsid w:val="00AF7535"/>
    <w:rsid w:val="00B928EF"/>
    <w:rsid w:val="00B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2017-07-10T04:37:00Z</cp:lastPrinted>
  <dcterms:created xsi:type="dcterms:W3CDTF">2017-07-05T07:17:00Z</dcterms:created>
  <dcterms:modified xsi:type="dcterms:W3CDTF">2018-04-03T09:14:00Z</dcterms:modified>
</cp:coreProperties>
</file>