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3" w:rsidRDefault="00F05EC3" w:rsidP="00E54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51">
        <w:rPr>
          <w:rFonts w:ascii="Times New Roman" w:hAnsi="Times New Roman" w:cs="Times New Roman"/>
          <w:b/>
          <w:sz w:val="28"/>
          <w:szCs w:val="28"/>
        </w:rPr>
        <w:t>Изменения в ПДД</w:t>
      </w:r>
    </w:p>
    <w:p w:rsidR="00E54451" w:rsidRPr="00E54451" w:rsidRDefault="00E54451" w:rsidP="00E54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23 декабря 2017 г. № 1621 "О внесении изменений в некоторые акты Правительства Российской Федерации" скорректированы ПДД и Правила организованной перевозки группы детей автобусами. 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Организованная перевозка групп детей автобусами будет осуществляться при включенном проблесковом маячке желтого или оранжевого цвета, подобных тем, что используются на строительной технике, на автомобилях сопровождения организованных групп велосипедистов и транспортных средств, перевозящих крупногабаритные, тяжеловесные и опасные грузы и т. д. Такой маячок не дает преимущества в движении, а только предупреждает других участников движения об опасности (п. 3.4 ПДД).</w:t>
      </w:r>
      <w:proofErr w:type="gramEnd"/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Кроме того, с 1 января на 1 июля следующего года перенесено начало действия правила о том, что для перевозки детей допускаются автобусы не старше 10 лет. Также изменяются требования к водителям категории "D", участвующим в перевозках детей, в частности, к стажу их работы. Теперь для получения разрешения они должны будут отработать не менее одного года непосредственно перед допуском к организованной перевозке групп детей, а не </w:t>
      </w:r>
      <w:proofErr w:type="spellStart"/>
      <w:r w:rsidR="00F05EC3" w:rsidRPr="00E54451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F05EC3" w:rsidRPr="00E54451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="00F05EC3" w:rsidRPr="00E54451">
        <w:rPr>
          <w:rFonts w:ascii="Times New Roman" w:hAnsi="Times New Roman" w:cs="Times New Roman"/>
          <w:sz w:val="28"/>
          <w:szCs w:val="28"/>
        </w:rPr>
        <w:t>. из последних трех календарных лет, как это установлено в настоящий момент (</w:t>
      </w:r>
      <w:proofErr w:type="spellStart"/>
      <w:r w:rsidR="00F05EC3" w:rsidRPr="00E5445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F05EC3" w:rsidRPr="00E54451">
        <w:rPr>
          <w:rFonts w:ascii="Times New Roman" w:hAnsi="Times New Roman" w:cs="Times New Roman"/>
          <w:sz w:val="28"/>
          <w:szCs w:val="28"/>
        </w:rPr>
        <w:t>. 2 п. 8 Правил).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>Помимо этого уточняется, что в случае неоднократной организованной перевозки группы детей по одному и тому же маршруту перевозчики смогут подавать уведомления о многократных поездках.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>Также работники туроператора, турагентства или организации, осуществляющей экскурсионное обслуживание, участвующие в выполнении программы маршрута, будут допускаться к поездке в автобусе только при наличии документа, подтверждающего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маршрута.</w:t>
      </w:r>
    </w:p>
    <w:p w:rsidR="00F05EC3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 xml:space="preserve">Такие нововведения позволят минимизировать риски возникновения ДТП при организованной перевозке групп детей автобусами. </w:t>
      </w:r>
    </w:p>
    <w:p w:rsidR="00F05EC3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5EC3" w:rsidRPr="00E54451">
        <w:rPr>
          <w:rFonts w:ascii="Times New Roman" w:hAnsi="Times New Roman" w:cs="Times New Roman"/>
          <w:sz w:val="28"/>
          <w:szCs w:val="28"/>
        </w:rPr>
        <w:t>Постановление, за исключением отдельных положений, вступило в силу 3 января 2018 года.</w:t>
      </w: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51" w:rsidRPr="00E54451" w:rsidRDefault="00E54451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EC3" w:rsidRPr="00E54451" w:rsidRDefault="00F05EC3" w:rsidP="00E54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EC3" w:rsidRPr="00E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7B"/>
    <w:rsid w:val="00130235"/>
    <w:rsid w:val="00246E30"/>
    <w:rsid w:val="004A3F04"/>
    <w:rsid w:val="004E35F8"/>
    <w:rsid w:val="009F3B7B"/>
    <w:rsid w:val="00A12A88"/>
    <w:rsid w:val="00C54BD5"/>
    <w:rsid w:val="00E54451"/>
    <w:rsid w:val="00F05EC3"/>
    <w:rsid w:val="00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2</cp:revision>
  <cp:lastPrinted>2018-01-25T07:53:00Z</cp:lastPrinted>
  <dcterms:created xsi:type="dcterms:W3CDTF">2018-01-30T11:50:00Z</dcterms:created>
  <dcterms:modified xsi:type="dcterms:W3CDTF">2018-01-30T11:50:00Z</dcterms:modified>
</cp:coreProperties>
</file>